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60A8" w14:textId="77777777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Казну им. Аль-Фараби</w:t>
      </w:r>
    </w:p>
    <w:p w14:paraId="7E05EF69" w14:textId="77777777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русского языка и мировой литературы</w:t>
      </w:r>
    </w:p>
    <w:p w14:paraId="44BE7BF1" w14:textId="77777777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дисциплины: Междисциплинарные исследования в языкознании</w:t>
      </w:r>
    </w:p>
    <w:p w14:paraId="5AA59C7F" w14:textId="0948C741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F765C0">
        <w:rPr>
          <w:rFonts w:ascii="Times New Roman" w:hAnsi="Times New Roman" w:cs="Times New Roman"/>
          <w:b/>
          <w:sz w:val="24"/>
          <w:szCs w:val="24"/>
        </w:rPr>
        <w:t>д.п.н., доцент Бегалиева С.Б.</w:t>
      </w:r>
    </w:p>
    <w:p w14:paraId="1E71AD13" w14:textId="77777777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96BD3" w14:textId="77777777" w:rsidR="007B5EFC" w:rsidRDefault="007B5EFC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7A40CA" w14:textId="77777777" w:rsidR="007B5EFC" w:rsidRPr="007B5EFC" w:rsidRDefault="007B5EFC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FC">
        <w:rPr>
          <w:rFonts w:ascii="Tahoma" w:hAnsi="Tahoma" w:cs="Tahoma"/>
          <w:b/>
          <w:bCs/>
          <w:color w:val="000000"/>
          <w:sz w:val="24"/>
          <w:szCs w:val="24"/>
        </w:rPr>
        <w:t>Руководство по организации СРС (задания на СРС, график их выполнения, методические указания к ним).</w:t>
      </w:r>
    </w:p>
    <w:p w14:paraId="3B1455A2" w14:textId="77777777" w:rsidR="00D13A97" w:rsidRDefault="00D13A97" w:rsidP="00D13A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62"/>
        <w:gridCol w:w="4784"/>
        <w:gridCol w:w="1950"/>
      </w:tblGrid>
      <w:tr w:rsidR="007B5EFC" w14:paraId="03C284C1" w14:textId="77777777" w:rsidTr="007B5EFC">
        <w:tc>
          <w:tcPr>
            <w:tcW w:w="675" w:type="dxa"/>
          </w:tcPr>
          <w:p w14:paraId="1625EFEF" w14:textId="77777777" w:rsidR="007B5EFC" w:rsidRDefault="007B5EFC">
            <w:r>
              <w:t>№ СРС</w:t>
            </w:r>
          </w:p>
        </w:tc>
        <w:tc>
          <w:tcPr>
            <w:tcW w:w="2162" w:type="dxa"/>
          </w:tcPr>
          <w:p w14:paraId="4872739F" w14:textId="77777777" w:rsidR="007B5EFC" w:rsidRDefault="00B625D4">
            <w:r>
              <w:t xml:space="preserve">Названия </w:t>
            </w:r>
            <w:proofErr w:type="spellStart"/>
            <w:r>
              <w:t>срс</w:t>
            </w:r>
            <w:proofErr w:type="spellEnd"/>
          </w:p>
        </w:tc>
        <w:tc>
          <w:tcPr>
            <w:tcW w:w="4784" w:type="dxa"/>
          </w:tcPr>
          <w:p w14:paraId="69CA85C2" w14:textId="77777777" w:rsidR="007B5EFC" w:rsidRDefault="00B625D4">
            <w:r>
              <w:t xml:space="preserve">Задания к </w:t>
            </w:r>
            <w:proofErr w:type="spellStart"/>
            <w:r>
              <w:t>срс</w:t>
            </w:r>
            <w:proofErr w:type="spellEnd"/>
            <w:r>
              <w:t>, методические указания</w:t>
            </w:r>
          </w:p>
        </w:tc>
        <w:tc>
          <w:tcPr>
            <w:tcW w:w="1950" w:type="dxa"/>
          </w:tcPr>
          <w:p w14:paraId="197A4C01" w14:textId="77777777" w:rsidR="007B5EFC" w:rsidRDefault="007B5EFC">
            <w:r>
              <w:t>График выполнения</w:t>
            </w:r>
          </w:p>
        </w:tc>
      </w:tr>
      <w:tr w:rsidR="007B5EFC" w14:paraId="1D8CF36F" w14:textId="77777777" w:rsidTr="007B5EFC">
        <w:tc>
          <w:tcPr>
            <w:tcW w:w="675" w:type="dxa"/>
          </w:tcPr>
          <w:p w14:paraId="586B910A" w14:textId="77777777" w:rsidR="007B5EFC" w:rsidRDefault="007B5EFC">
            <w:r>
              <w:t>1</w:t>
            </w:r>
          </w:p>
        </w:tc>
        <w:tc>
          <w:tcPr>
            <w:tcW w:w="2162" w:type="dxa"/>
          </w:tcPr>
          <w:p w14:paraId="31A81DED" w14:textId="77777777" w:rsidR="007B5EFC" w:rsidRDefault="007B5EFC">
            <w:r>
              <w:t>Начало исследования. Введение к исследовательскому тексту</w:t>
            </w:r>
          </w:p>
        </w:tc>
        <w:tc>
          <w:tcPr>
            <w:tcW w:w="4784" w:type="dxa"/>
          </w:tcPr>
          <w:p w14:paraId="1990D927" w14:textId="77777777" w:rsidR="007B5EFC" w:rsidRDefault="007B5EFC">
            <w:r w:rsidRPr="00B625D4">
              <w:rPr>
                <w:b/>
              </w:rPr>
              <w:t>Структура введения.</w:t>
            </w:r>
            <w:r>
              <w:t xml:space="preserve"> Выбор темы</w:t>
            </w:r>
            <w:r w:rsidR="00534234">
              <w:t>. П</w:t>
            </w:r>
            <w:r>
              <w:t>остановка проблемы</w:t>
            </w:r>
            <w:r w:rsidR="007656A8">
              <w:t xml:space="preserve">. Заглавие работы. Актуальность, научная новизна, практическая значимость исследования, </w:t>
            </w:r>
            <w:proofErr w:type="spellStart"/>
            <w:r w:rsidR="007656A8">
              <w:t>междисциплинарность</w:t>
            </w:r>
            <w:proofErr w:type="spellEnd"/>
            <w:r w:rsidR="007656A8">
              <w:t>.</w:t>
            </w:r>
          </w:p>
        </w:tc>
        <w:tc>
          <w:tcPr>
            <w:tcW w:w="1950" w:type="dxa"/>
          </w:tcPr>
          <w:p w14:paraId="64E76EA7" w14:textId="77777777" w:rsidR="007B5EFC" w:rsidRDefault="00B625D4">
            <w:r>
              <w:t>2 неделя</w:t>
            </w:r>
          </w:p>
        </w:tc>
      </w:tr>
      <w:tr w:rsidR="007656A8" w14:paraId="1ED2E53F" w14:textId="77777777" w:rsidTr="007B5EFC">
        <w:tc>
          <w:tcPr>
            <w:tcW w:w="675" w:type="dxa"/>
          </w:tcPr>
          <w:p w14:paraId="436398FB" w14:textId="77777777" w:rsidR="007656A8" w:rsidRDefault="007656A8">
            <w:r>
              <w:t>2.</w:t>
            </w:r>
          </w:p>
        </w:tc>
        <w:tc>
          <w:tcPr>
            <w:tcW w:w="2162" w:type="dxa"/>
          </w:tcPr>
          <w:p w14:paraId="5EF09CBD" w14:textId="77777777" w:rsidR="007656A8" w:rsidRDefault="007656A8">
            <w:r>
              <w:t>Цели и задачи исследования</w:t>
            </w:r>
          </w:p>
        </w:tc>
        <w:tc>
          <w:tcPr>
            <w:tcW w:w="4784" w:type="dxa"/>
          </w:tcPr>
          <w:p w14:paraId="4FB9EA68" w14:textId="77777777" w:rsidR="007656A8" w:rsidRDefault="00B625D4" w:rsidP="00B625D4">
            <w:r w:rsidRPr="00B625D4">
              <w:rPr>
                <w:b/>
              </w:rPr>
              <w:t>Объект и предмет исследования</w:t>
            </w:r>
            <w:r>
              <w:t xml:space="preserve">. </w:t>
            </w:r>
            <w:r w:rsidR="007656A8">
              <w:t>Гипотеза исследования</w:t>
            </w:r>
            <w:r>
              <w:t>. Главное утверждение</w:t>
            </w:r>
            <w:r w:rsidR="007656A8">
              <w:t>. Эмпирическая база исследования. Методы исследования</w:t>
            </w:r>
          </w:p>
        </w:tc>
        <w:tc>
          <w:tcPr>
            <w:tcW w:w="1950" w:type="dxa"/>
          </w:tcPr>
          <w:p w14:paraId="2A627944" w14:textId="77777777" w:rsidR="007656A8" w:rsidRDefault="00B625D4">
            <w:r>
              <w:t>3 неделя</w:t>
            </w:r>
          </w:p>
        </w:tc>
      </w:tr>
      <w:tr w:rsidR="007B5EFC" w14:paraId="11A3C067" w14:textId="77777777" w:rsidTr="007B5EFC">
        <w:tc>
          <w:tcPr>
            <w:tcW w:w="675" w:type="dxa"/>
          </w:tcPr>
          <w:p w14:paraId="1BB15690" w14:textId="77777777" w:rsidR="007B5EFC" w:rsidRDefault="007B5EFC">
            <w:r>
              <w:t>2</w:t>
            </w:r>
          </w:p>
        </w:tc>
        <w:tc>
          <w:tcPr>
            <w:tcW w:w="2162" w:type="dxa"/>
          </w:tcPr>
          <w:p w14:paraId="7D52A062" w14:textId="77777777" w:rsidR="007B5EFC" w:rsidRDefault="007B5EFC">
            <w:r>
              <w:t>Ссылки и библиография</w:t>
            </w:r>
          </w:p>
        </w:tc>
        <w:tc>
          <w:tcPr>
            <w:tcW w:w="4784" w:type="dxa"/>
          </w:tcPr>
          <w:p w14:paraId="65DFDA24" w14:textId="77777777" w:rsidR="007B5EFC" w:rsidRDefault="007656A8" w:rsidP="00B625D4">
            <w:r w:rsidRPr="00B625D4">
              <w:rPr>
                <w:b/>
              </w:rPr>
              <w:t>Междисциплинарные принципы,</w:t>
            </w:r>
            <w:r>
              <w:t xml:space="preserve"> </w:t>
            </w:r>
            <w:r w:rsidRPr="00B625D4">
              <w:rPr>
                <w:b/>
              </w:rPr>
              <w:t>методы и приёмы лингвистических исследований</w:t>
            </w:r>
            <w:r>
              <w:t xml:space="preserve">: </w:t>
            </w:r>
            <w:r w:rsidR="00534234">
              <w:t>Чужой текс</w:t>
            </w:r>
            <w:r w:rsidR="00B625D4">
              <w:t xml:space="preserve">т в исследовательской работе. </w:t>
            </w:r>
            <w:r w:rsidR="00534234">
              <w:t xml:space="preserve">Ссылки на работы других исследователей. </w:t>
            </w:r>
          </w:p>
        </w:tc>
        <w:tc>
          <w:tcPr>
            <w:tcW w:w="1950" w:type="dxa"/>
          </w:tcPr>
          <w:p w14:paraId="57C091BC" w14:textId="77777777" w:rsidR="007B5EFC" w:rsidRDefault="00B625D4">
            <w:r>
              <w:t>5 неделя</w:t>
            </w:r>
          </w:p>
        </w:tc>
      </w:tr>
      <w:tr w:rsidR="007B5EFC" w14:paraId="1CF4C2D9" w14:textId="77777777" w:rsidTr="007B5EFC">
        <w:tc>
          <w:tcPr>
            <w:tcW w:w="675" w:type="dxa"/>
          </w:tcPr>
          <w:p w14:paraId="5218E07F" w14:textId="77777777" w:rsidR="007B5EFC" w:rsidRDefault="007B5EFC">
            <w:r>
              <w:t>3</w:t>
            </w:r>
          </w:p>
        </w:tc>
        <w:tc>
          <w:tcPr>
            <w:tcW w:w="2162" w:type="dxa"/>
          </w:tcPr>
          <w:p w14:paraId="1F694101" w14:textId="77777777" w:rsidR="007B5EFC" w:rsidRDefault="007B5EFC">
            <w:r>
              <w:t>Основы научной организации</w:t>
            </w:r>
          </w:p>
        </w:tc>
        <w:tc>
          <w:tcPr>
            <w:tcW w:w="4784" w:type="dxa"/>
          </w:tcPr>
          <w:p w14:paraId="23EF872D" w14:textId="77777777" w:rsidR="007B5EFC" w:rsidRDefault="007656A8">
            <w:r w:rsidRPr="00B625D4">
              <w:rPr>
                <w:b/>
              </w:rPr>
              <w:t>Факты в исследовании и их интерпретация.</w:t>
            </w:r>
            <w:r>
              <w:t xml:space="preserve"> Научная преемственность и плагиат. Что такое аргументация и в каких</w:t>
            </w:r>
            <w:r w:rsidR="00B625D4">
              <w:t xml:space="preserve"> случаях она нужна. Виды и последовательность аргументации.</w:t>
            </w:r>
          </w:p>
        </w:tc>
        <w:tc>
          <w:tcPr>
            <w:tcW w:w="1950" w:type="dxa"/>
          </w:tcPr>
          <w:p w14:paraId="37218B96" w14:textId="77777777" w:rsidR="007B5EFC" w:rsidRDefault="00B625D4">
            <w:r>
              <w:t>7 неделя</w:t>
            </w:r>
          </w:p>
        </w:tc>
      </w:tr>
      <w:tr w:rsidR="007B5EFC" w14:paraId="6660F12B" w14:textId="77777777" w:rsidTr="007B5EFC">
        <w:tc>
          <w:tcPr>
            <w:tcW w:w="675" w:type="dxa"/>
          </w:tcPr>
          <w:p w14:paraId="74E3D200" w14:textId="77777777" w:rsidR="007B5EFC" w:rsidRDefault="007B5EFC">
            <w:r>
              <w:t>4</w:t>
            </w:r>
          </w:p>
        </w:tc>
        <w:tc>
          <w:tcPr>
            <w:tcW w:w="2162" w:type="dxa"/>
          </w:tcPr>
          <w:p w14:paraId="62FC3BAA" w14:textId="77777777" w:rsidR="007B5EFC" w:rsidRDefault="007B5EFC">
            <w:r>
              <w:t>Композиция основной части работы</w:t>
            </w:r>
          </w:p>
        </w:tc>
        <w:tc>
          <w:tcPr>
            <w:tcW w:w="4784" w:type="dxa"/>
          </w:tcPr>
          <w:p w14:paraId="0189D7BB" w14:textId="77777777" w:rsidR="007B5EFC" w:rsidRDefault="00B625D4">
            <w:r w:rsidRPr="00D87958">
              <w:rPr>
                <w:b/>
              </w:rPr>
              <w:t>Структура основной части исследования.</w:t>
            </w:r>
            <w:r>
              <w:t xml:space="preserve"> Абзац как минимальная единица текста. Структура абзаца. Единство и цельность абзаца.</w:t>
            </w:r>
          </w:p>
        </w:tc>
        <w:tc>
          <w:tcPr>
            <w:tcW w:w="1950" w:type="dxa"/>
          </w:tcPr>
          <w:p w14:paraId="2025D4C9" w14:textId="77777777" w:rsidR="007B5EFC" w:rsidRDefault="00B625D4">
            <w:r>
              <w:t>9 неделя</w:t>
            </w:r>
          </w:p>
        </w:tc>
      </w:tr>
      <w:tr w:rsidR="007B5EFC" w14:paraId="0C6BD3D5" w14:textId="77777777" w:rsidTr="007B5EFC">
        <w:tc>
          <w:tcPr>
            <w:tcW w:w="675" w:type="dxa"/>
          </w:tcPr>
          <w:p w14:paraId="3010F545" w14:textId="77777777" w:rsidR="007B5EFC" w:rsidRDefault="007B5EFC">
            <w:r>
              <w:t>5</w:t>
            </w:r>
          </w:p>
        </w:tc>
        <w:tc>
          <w:tcPr>
            <w:tcW w:w="2162" w:type="dxa"/>
          </w:tcPr>
          <w:p w14:paraId="159E36C7" w14:textId="77777777" w:rsidR="007B5EFC" w:rsidRDefault="00534234">
            <w:r>
              <w:t>Заключение к научному тексту</w:t>
            </w:r>
          </w:p>
        </w:tc>
        <w:tc>
          <w:tcPr>
            <w:tcW w:w="4784" w:type="dxa"/>
          </w:tcPr>
          <w:p w14:paraId="71A83A8B" w14:textId="77777777" w:rsidR="00D87958" w:rsidRPr="00D87958" w:rsidRDefault="00B625D4">
            <w:pPr>
              <w:rPr>
                <w:b/>
              </w:rPr>
            </w:pPr>
            <w:r w:rsidRPr="00D87958">
              <w:rPr>
                <w:b/>
              </w:rPr>
              <w:t>Изложение доводов (сис</w:t>
            </w:r>
            <w:r w:rsidR="00D87958" w:rsidRPr="00D87958">
              <w:rPr>
                <w:b/>
              </w:rPr>
              <w:t xml:space="preserve">темы аргументации) </w:t>
            </w:r>
            <w:r w:rsidRPr="00D87958">
              <w:rPr>
                <w:b/>
              </w:rPr>
              <w:t>для заключительной части работы.</w:t>
            </w:r>
          </w:p>
          <w:p w14:paraId="5DDAE6EC" w14:textId="77777777" w:rsidR="007B5EFC" w:rsidRDefault="00B625D4">
            <w:r>
              <w:t xml:space="preserve"> </w:t>
            </w:r>
            <w:r w:rsidR="00534234">
              <w:t xml:space="preserve">Как перейти от основной части к заключению. Что писать в заключении. </w:t>
            </w:r>
          </w:p>
        </w:tc>
        <w:tc>
          <w:tcPr>
            <w:tcW w:w="1950" w:type="dxa"/>
          </w:tcPr>
          <w:p w14:paraId="31D9D276" w14:textId="77777777" w:rsidR="007B5EFC" w:rsidRDefault="00B625D4">
            <w:r>
              <w:t>11 неделя</w:t>
            </w:r>
          </w:p>
        </w:tc>
      </w:tr>
      <w:tr w:rsidR="007B5EFC" w14:paraId="75EEDE2A" w14:textId="77777777" w:rsidTr="007B5EFC">
        <w:tc>
          <w:tcPr>
            <w:tcW w:w="675" w:type="dxa"/>
          </w:tcPr>
          <w:p w14:paraId="1FAA597D" w14:textId="77777777" w:rsidR="007B5EFC" w:rsidRDefault="007B5EFC">
            <w:r>
              <w:t>6</w:t>
            </w:r>
          </w:p>
        </w:tc>
        <w:tc>
          <w:tcPr>
            <w:tcW w:w="2162" w:type="dxa"/>
          </w:tcPr>
          <w:p w14:paraId="6537D258" w14:textId="77777777" w:rsidR="007B5EFC" w:rsidRDefault="00534234">
            <w:r>
              <w:t>Академические жанры и обработка научной информации</w:t>
            </w:r>
          </w:p>
        </w:tc>
        <w:tc>
          <w:tcPr>
            <w:tcW w:w="4784" w:type="dxa"/>
          </w:tcPr>
          <w:p w14:paraId="298D742E" w14:textId="77777777" w:rsidR="007B5EFC" w:rsidRDefault="00534234">
            <w:r w:rsidRPr="00D87958">
              <w:rPr>
                <w:b/>
              </w:rPr>
              <w:t>Структура реферата.</w:t>
            </w:r>
            <w:r>
              <w:t xml:space="preserve"> Научная аннотация, её структура и назначение. Тезисы</w:t>
            </w:r>
            <w:r w:rsidR="00B625D4">
              <w:t xml:space="preserve"> в аргументации</w:t>
            </w:r>
            <w:r>
              <w:t>, их структура. Требования к тезисам. Изложения хода исследования поэтапно.</w:t>
            </w:r>
          </w:p>
        </w:tc>
        <w:tc>
          <w:tcPr>
            <w:tcW w:w="1950" w:type="dxa"/>
          </w:tcPr>
          <w:p w14:paraId="32AEC601" w14:textId="77777777" w:rsidR="007B5EFC" w:rsidRDefault="00B625D4">
            <w:r>
              <w:t>13 неделя</w:t>
            </w:r>
          </w:p>
        </w:tc>
      </w:tr>
      <w:tr w:rsidR="007B5EFC" w14:paraId="1F5DEA46" w14:textId="77777777" w:rsidTr="007B5EFC">
        <w:tc>
          <w:tcPr>
            <w:tcW w:w="675" w:type="dxa"/>
          </w:tcPr>
          <w:p w14:paraId="67CDEE3C" w14:textId="77777777" w:rsidR="007B5EFC" w:rsidRDefault="007B5EFC">
            <w:r>
              <w:t>7</w:t>
            </w:r>
          </w:p>
        </w:tc>
        <w:tc>
          <w:tcPr>
            <w:tcW w:w="2162" w:type="dxa"/>
          </w:tcPr>
          <w:p w14:paraId="62397319" w14:textId="77777777" w:rsidR="007B5EFC" w:rsidRDefault="00534234">
            <w:r>
              <w:t>Академическая переписка. Устное выступление</w:t>
            </w:r>
          </w:p>
        </w:tc>
        <w:tc>
          <w:tcPr>
            <w:tcW w:w="4784" w:type="dxa"/>
          </w:tcPr>
          <w:p w14:paraId="51017739" w14:textId="77777777" w:rsidR="007B5EFC" w:rsidRDefault="00534234">
            <w:r w:rsidRPr="00D87958">
              <w:rPr>
                <w:b/>
              </w:rPr>
              <w:t>Структура и речевые нормы электронного письма в академической форме.</w:t>
            </w:r>
            <w:r>
              <w:t xml:space="preserve"> Этические нормы академической переписки. </w:t>
            </w:r>
          </w:p>
          <w:p w14:paraId="4047AA30" w14:textId="77777777" w:rsidR="00534234" w:rsidRDefault="00534234">
            <w:r>
              <w:t>Подготовка устного выступления по теме исследования – защитное слово. Поведение во время выступления.</w:t>
            </w:r>
          </w:p>
        </w:tc>
        <w:tc>
          <w:tcPr>
            <w:tcW w:w="1950" w:type="dxa"/>
          </w:tcPr>
          <w:p w14:paraId="1858BD2B" w14:textId="77777777" w:rsidR="007B5EFC" w:rsidRDefault="00B625D4">
            <w:r>
              <w:t>15</w:t>
            </w:r>
            <w:r w:rsidR="00534234">
              <w:t xml:space="preserve"> неделя</w:t>
            </w:r>
          </w:p>
        </w:tc>
      </w:tr>
    </w:tbl>
    <w:p w14:paraId="70F13620" w14:textId="77777777" w:rsidR="0033579E" w:rsidRDefault="0033579E"/>
    <w:sectPr w:rsidR="0033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A97"/>
    <w:rsid w:val="0033579E"/>
    <w:rsid w:val="00534234"/>
    <w:rsid w:val="007656A8"/>
    <w:rsid w:val="007B5EFC"/>
    <w:rsid w:val="00B625D4"/>
    <w:rsid w:val="00D13A97"/>
    <w:rsid w:val="00D87958"/>
    <w:rsid w:val="00F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9668"/>
  <w15:docId w15:val="{CBB9F396-8D64-4E45-AED7-846AD54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A97"/>
    <w:pPr>
      <w:spacing w:after="0" w:line="240" w:lineRule="auto"/>
    </w:pPr>
  </w:style>
  <w:style w:type="table" w:styleId="a4">
    <w:name w:val="Table Grid"/>
    <w:basedOn w:val="a1"/>
    <w:uiPriority w:val="59"/>
    <w:rsid w:val="007B5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3</cp:revision>
  <dcterms:created xsi:type="dcterms:W3CDTF">2021-09-19T15:12:00Z</dcterms:created>
  <dcterms:modified xsi:type="dcterms:W3CDTF">2022-09-14T15:07:00Z</dcterms:modified>
</cp:coreProperties>
</file>